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2D1" w:rsidRPr="007B755C" w:rsidRDefault="001152D1" w:rsidP="00CA63AC">
      <w:pPr>
        <w:jc w:val="center"/>
        <w:rPr>
          <w:b/>
          <w:caps/>
          <w:sz w:val="28"/>
          <w:szCs w:val="28"/>
        </w:rPr>
      </w:pPr>
      <w:bookmarkStart w:id="0" w:name="_GoBack"/>
      <w:bookmarkEnd w:id="0"/>
      <w:r w:rsidRPr="007B755C">
        <w:rPr>
          <w:b/>
          <w:caps/>
          <w:sz w:val="28"/>
          <w:szCs w:val="28"/>
        </w:rPr>
        <w:t>Daybreak Adult Day Services</w:t>
      </w:r>
      <w:r>
        <w:rPr>
          <w:b/>
          <w:caps/>
          <w:sz w:val="28"/>
          <w:szCs w:val="28"/>
        </w:rPr>
        <w:t>, INC.</w:t>
      </w:r>
    </w:p>
    <w:p w:rsidR="001152D1" w:rsidRPr="007B755C" w:rsidRDefault="001152D1" w:rsidP="00CA63AC">
      <w:pPr>
        <w:jc w:val="center"/>
        <w:rPr>
          <w:b/>
          <w:caps/>
          <w:sz w:val="28"/>
          <w:szCs w:val="28"/>
        </w:rPr>
      </w:pPr>
      <w:r w:rsidRPr="007B755C">
        <w:rPr>
          <w:b/>
          <w:caps/>
          <w:sz w:val="28"/>
          <w:szCs w:val="28"/>
        </w:rPr>
        <w:t>Off Site Activities</w:t>
      </w:r>
    </w:p>
    <w:p w:rsidR="001152D1" w:rsidRPr="00BD233E" w:rsidRDefault="001152D1" w:rsidP="00E01C07">
      <w:pPr>
        <w:rPr>
          <w:sz w:val="24"/>
          <w:szCs w:val="24"/>
        </w:rPr>
      </w:pPr>
    </w:p>
    <w:p w:rsidR="001152D1" w:rsidRPr="00BD233E" w:rsidRDefault="001152D1" w:rsidP="00E01C07">
      <w:pPr>
        <w:rPr>
          <w:sz w:val="24"/>
          <w:szCs w:val="24"/>
        </w:rPr>
      </w:pPr>
      <w:r w:rsidRPr="00BD233E">
        <w:rPr>
          <w:sz w:val="24"/>
          <w:szCs w:val="24"/>
        </w:rPr>
        <w:t xml:space="preserve">Daybreak Adult Day Services offers opportunities for field trips out of the center regularly. Each month a list of upcoming trips will be sent home with the newsletter and activity calendar. Participants wishing to attend a trip on their scheduled day should return that sign-up sheet with any required fees as soon as possible. </w:t>
      </w:r>
    </w:p>
    <w:p w:rsidR="001152D1" w:rsidRPr="00BD233E" w:rsidRDefault="001152D1" w:rsidP="00E01C07">
      <w:pPr>
        <w:rPr>
          <w:sz w:val="24"/>
          <w:szCs w:val="24"/>
        </w:rPr>
      </w:pPr>
    </w:p>
    <w:p w:rsidR="001152D1" w:rsidRPr="00BD233E" w:rsidRDefault="001152D1" w:rsidP="00E01C07">
      <w:pPr>
        <w:rPr>
          <w:sz w:val="24"/>
          <w:szCs w:val="24"/>
        </w:rPr>
      </w:pPr>
      <w:r w:rsidRPr="006D3854">
        <w:rPr>
          <w:b/>
          <w:sz w:val="24"/>
          <w:szCs w:val="24"/>
        </w:rPr>
        <w:t>Returning the form is not a guarantee that you will be able to attend</w:t>
      </w:r>
      <w:r w:rsidRPr="00BD233E">
        <w:rPr>
          <w:sz w:val="24"/>
          <w:szCs w:val="24"/>
        </w:rPr>
        <w:t>, for the following reasons:</w:t>
      </w:r>
    </w:p>
    <w:p w:rsidR="001152D1" w:rsidRPr="00BD233E" w:rsidRDefault="001152D1" w:rsidP="00E01C07">
      <w:pPr>
        <w:rPr>
          <w:sz w:val="24"/>
          <w:szCs w:val="24"/>
        </w:rPr>
      </w:pPr>
      <w:r w:rsidRPr="00BD233E">
        <w:rPr>
          <w:sz w:val="24"/>
          <w:szCs w:val="24"/>
        </w:rPr>
        <w:t xml:space="preserve"> </w:t>
      </w:r>
    </w:p>
    <w:p w:rsidR="00547ABF" w:rsidRDefault="001152D1" w:rsidP="00547ABF">
      <w:pPr>
        <w:pStyle w:val="ListParagraph"/>
        <w:numPr>
          <w:ilvl w:val="0"/>
          <w:numId w:val="1"/>
        </w:numPr>
        <w:rPr>
          <w:sz w:val="24"/>
          <w:szCs w:val="24"/>
        </w:rPr>
      </w:pPr>
      <w:r w:rsidRPr="00547ABF">
        <w:rPr>
          <w:sz w:val="24"/>
          <w:szCs w:val="24"/>
        </w:rPr>
        <w:t xml:space="preserve">There are a limited number of </w:t>
      </w:r>
      <w:r w:rsidR="00547ABF" w:rsidRPr="00547ABF">
        <w:rPr>
          <w:sz w:val="24"/>
          <w:szCs w:val="24"/>
        </w:rPr>
        <w:t xml:space="preserve">spaces available for each trip.  Sign-up sheets will be sent home at the end of the month for the following month’s field trips.  Sign-up </w:t>
      </w:r>
      <w:r w:rsidR="00547ABF">
        <w:rPr>
          <w:sz w:val="24"/>
          <w:szCs w:val="24"/>
        </w:rPr>
        <w:t>sheet must</w:t>
      </w:r>
      <w:r w:rsidR="00547ABF" w:rsidRPr="00547ABF">
        <w:rPr>
          <w:sz w:val="24"/>
          <w:szCs w:val="24"/>
        </w:rPr>
        <w:t xml:space="preserve"> be returned by 5</w:t>
      </w:r>
      <w:r w:rsidR="00547ABF" w:rsidRPr="00547ABF">
        <w:rPr>
          <w:sz w:val="24"/>
          <w:szCs w:val="24"/>
          <w:vertAlign w:val="superscript"/>
        </w:rPr>
        <w:t>th</w:t>
      </w:r>
      <w:r w:rsidR="00547ABF" w:rsidRPr="00547ABF">
        <w:rPr>
          <w:sz w:val="24"/>
          <w:szCs w:val="24"/>
        </w:rPr>
        <w:t xml:space="preserve"> of each month; names will be drawn at random to determine who will attend each trip.</w:t>
      </w:r>
    </w:p>
    <w:p w:rsidR="00547ABF" w:rsidRPr="00547ABF" w:rsidRDefault="00547ABF" w:rsidP="00547ABF">
      <w:pPr>
        <w:pStyle w:val="ListParagraph"/>
        <w:rPr>
          <w:sz w:val="24"/>
          <w:szCs w:val="24"/>
        </w:rPr>
      </w:pPr>
    </w:p>
    <w:p w:rsidR="001152D1" w:rsidRPr="00BD233E" w:rsidRDefault="001152D1" w:rsidP="003B6023">
      <w:pPr>
        <w:pStyle w:val="ListParagraph"/>
        <w:numPr>
          <w:ilvl w:val="0"/>
          <w:numId w:val="1"/>
        </w:numPr>
        <w:rPr>
          <w:sz w:val="24"/>
          <w:szCs w:val="24"/>
        </w:rPr>
      </w:pPr>
      <w:r w:rsidRPr="00BD233E">
        <w:rPr>
          <w:sz w:val="24"/>
          <w:szCs w:val="24"/>
        </w:rPr>
        <w:t xml:space="preserve">The Health Director will have </w:t>
      </w:r>
      <w:r>
        <w:rPr>
          <w:sz w:val="24"/>
          <w:szCs w:val="24"/>
        </w:rPr>
        <w:t xml:space="preserve">the </w:t>
      </w:r>
      <w:r w:rsidRPr="00BD233E">
        <w:rPr>
          <w:sz w:val="24"/>
          <w:szCs w:val="24"/>
        </w:rPr>
        <w:t xml:space="preserve">final decision regarding each </w:t>
      </w:r>
      <w:r>
        <w:rPr>
          <w:sz w:val="24"/>
          <w:szCs w:val="24"/>
        </w:rPr>
        <w:t xml:space="preserve">signed-up </w:t>
      </w:r>
      <w:r w:rsidRPr="00BD233E">
        <w:rPr>
          <w:sz w:val="24"/>
          <w:szCs w:val="24"/>
        </w:rPr>
        <w:t>participant</w:t>
      </w:r>
      <w:r>
        <w:rPr>
          <w:sz w:val="24"/>
          <w:szCs w:val="24"/>
        </w:rPr>
        <w:t>’s participation</w:t>
      </w:r>
      <w:r w:rsidRPr="00BD233E">
        <w:rPr>
          <w:sz w:val="24"/>
          <w:szCs w:val="24"/>
        </w:rPr>
        <w:t xml:space="preserve"> on the day of the trip. Her decision will be based upon the current medical situation and/or specific needs of each participant. She will also take into account the number of staff and volunteers as it related to each participant’s specific needs.</w:t>
      </w:r>
    </w:p>
    <w:p w:rsidR="001152D1" w:rsidRPr="00BD233E" w:rsidRDefault="001152D1" w:rsidP="003B6023">
      <w:pPr>
        <w:pStyle w:val="ListParagraph"/>
        <w:rPr>
          <w:sz w:val="24"/>
          <w:szCs w:val="24"/>
        </w:rPr>
      </w:pPr>
    </w:p>
    <w:p w:rsidR="001152D1" w:rsidRDefault="001152D1" w:rsidP="003B6023">
      <w:pPr>
        <w:pStyle w:val="ListParagraph"/>
        <w:numPr>
          <w:ilvl w:val="0"/>
          <w:numId w:val="1"/>
        </w:numPr>
        <w:rPr>
          <w:sz w:val="24"/>
          <w:szCs w:val="24"/>
        </w:rPr>
      </w:pPr>
      <w:r w:rsidRPr="00BD233E">
        <w:rPr>
          <w:sz w:val="24"/>
          <w:szCs w:val="24"/>
        </w:rPr>
        <w:t>Participants who have not returned a signed permission slip with required fee will NOT be able to attend a trip.</w:t>
      </w:r>
    </w:p>
    <w:p w:rsidR="001152D1" w:rsidRPr="006D3854" w:rsidRDefault="001152D1" w:rsidP="003B6023">
      <w:pPr>
        <w:pStyle w:val="ListParagraph"/>
        <w:rPr>
          <w:sz w:val="24"/>
          <w:szCs w:val="24"/>
        </w:rPr>
      </w:pPr>
    </w:p>
    <w:p w:rsidR="001152D1" w:rsidRDefault="001152D1" w:rsidP="003B6023">
      <w:pPr>
        <w:pStyle w:val="ListParagraph"/>
        <w:numPr>
          <w:ilvl w:val="0"/>
          <w:numId w:val="1"/>
        </w:numPr>
        <w:rPr>
          <w:sz w:val="24"/>
          <w:szCs w:val="24"/>
        </w:rPr>
      </w:pPr>
      <w:r>
        <w:rPr>
          <w:sz w:val="24"/>
          <w:szCs w:val="24"/>
        </w:rPr>
        <w:t xml:space="preserve">Occasionally, field trips are cancelled at the last minute due to unforeseen circumstances at the center, the host site, weather, etc. </w:t>
      </w:r>
    </w:p>
    <w:p w:rsidR="001152D1" w:rsidRPr="003B6023" w:rsidRDefault="001152D1" w:rsidP="003B6023">
      <w:pPr>
        <w:pStyle w:val="ListParagraph"/>
        <w:rPr>
          <w:sz w:val="24"/>
          <w:szCs w:val="24"/>
        </w:rPr>
      </w:pPr>
    </w:p>
    <w:p w:rsidR="001152D1" w:rsidRPr="00BD233E" w:rsidRDefault="001152D1" w:rsidP="003B6023">
      <w:pPr>
        <w:pStyle w:val="ListParagraph"/>
        <w:numPr>
          <w:ilvl w:val="0"/>
          <w:numId w:val="1"/>
        </w:numPr>
        <w:rPr>
          <w:sz w:val="24"/>
          <w:szCs w:val="24"/>
        </w:rPr>
      </w:pPr>
      <w:r w:rsidRPr="00BD233E">
        <w:rPr>
          <w:sz w:val="24"/>
          <w:szCs w:val="24"/>
        </w:rPr>
        <w:t>Memory-impaired participants benefit greatly from the structured schedule we offer at the center. They have a tendency to become confused and anxious when that routine is changed, in particular getting back on van to go out as they think they should be going home. One of the benefits of having a structured day schedule is that it allows them to feel very secure. When that routine changes it can have negative effects. Therefore it might be determined tha</w:t>
      </w:r>
      <w:r>
        <w:rPr>
          <w:sz w:val="24"/>
          <w:szCs w:val="24"/>
        </w:rPr>
        <w:t>t your family member is one for whom</w:t>
      </w:r>
      <w:r w:rsidRPr="00BD233E">
        <w:rPr>
          <w:sz w:val="24"/>
          <w:szCs w:val="24"/>
        </w:rPr>
        <w:t xml:space="preserve"> field trips will not be recommended. If that is the case, rest assured they will enjoy the programming planned for them at the center.</w:t>
      </w:r>
    </w:p>
    <w:p w:rsidR="001152D1" w:rsidRPr="00BD233E" w:rsidRDefault="001152D1" w:rsidP="00CA63AC">
      <w:pPr>
        <w:pStyle w:val="ListParagraph"/>
        <w:rPr>
          <w:sz w:val="24"/>
          <w:szCs w:val="24"/>
        </w:rPr>
      </w:pPr>
    </w:p>
    <w:p w:rsidR="001152D1" w:rsidRPr="00BD233E" w:rsidRDefault="001152D1" w:rsidP="00CA63AC">
      <w:pPr>
        <w:rPr>
          <w:sz w:val="24"/>
          <w:szCs w:val="24"/>
        </w:rPr>
      </w:pPr>
      <w:r w:rsidRPr="006D3854">
        <w:rPr>
          <w:b/>
          <w:sz w:val="24"/>
          <w:szCs w:val="24"/>
        </w:rPr>
        <w:t>If you are signing up for a field trip that is not your scheduled day, you need to call the front desk to discuss the change in schedule. Signing up for a field trip does not mean that you can attend that day. The change must be confirmed with the Director</w:t>
      </w:r>
      <w:r w:rsidRPr="00BD233E">
        <w:rPr>
          <w:sz w:val="24"/>
          <w:szCs w:val="24"/>
        </w:rPr>
        <w:t>.</w:t>
      </w:r>
    </w:p>
    <w:p w:rsidR="001152D1" w:rsidRPr="00BD233E" w:rsidRDefault="001152D1" w:rsidP="00CA63AC">
      <w:pPr>
        <w:rPr>
          <w:sz w:val="24"/>
          <w:szCs w:val="24"/>
        </w:rPr>
      </w:pPr>
    </w:p>
    <w:p w:rsidR="00755C6B" w:rsidRDefault="00755C6B" w:rsidP="00755C6B">
      <w:r>
        <w:t>Center staff makes every effort to insure that all trips are well planned and safe.  Please recognize that an accidental fall or injury could occur while on an outing. You agree that the benefit of being included in a planned trip outweighs the risk of injury and you hold the center harmless from any and all liability unless gross negligence by the staff is proven. By signing below, you indicate that you understand the field trip policy and the inherent risk of injury.</w:t>
      </w:r>
    </w:p>
    <w:p w:rsidR="001152D1" w:rsidRPr="00BD233E" w:rsidRDefault="001152D1" w:rsidP="00CA63AC">
      <w:pPr>
        <w:rPr>
          <w:sz w:val="24"/>
          <w:szCs w:val="24"/>
        </w:rPr>
      </w:pPr>
    </w:p>
    <w:p w:rsidR="001152D1" w:rsidRPr="00BD233E" w:rsidRDefault="001152D1" w:rsidP="00CA63AC">
      <w:pPr>
        <w:rPr>
          <w:sz w:val="24"/>
          <w:szCs w:val="24"/>
        </w:rPr>
      </w:pPr>
      <w:r w:rsidRPr="00BD233E">
        <w:rPr>
          <w:sz w:val="24"/>
          <w:szCs w:val="24"/>
        </w:rPr>
        <w:t>___________________________________</w:t>
      </w:r>
      <w:r>
        <w:rPr>
          <w:sz w:val="24"/>
          <w:szCs w:val="24"/>
        </w:rPr>
        <w:t>__________________</w:t>
      </w:r>
      <w:r w:rsidRPr="00BD233E">
        <w:rPr>
          <w:sz w:val="24"/>
          <w:szCs w:val="24"/>
        </w:rPr>
        <w:t>____           ____________</w:t>
      </w:r>
    </w:p>
    <w:p w:rsidR="001152D1" w:rsidRPr="00BD233E" w:rsidRDefault="001152D1" w:rsidP="007B755C">
      <w:pPr>
        <w:rPr>
          <w:sz w:val="24"/>
          <w:szCs w:val="24"/>
        </w:rPr>
      </w:pPr>
      <w:r w:rsidRPr="00BD233E">
        <w:rPr>
          <w:sz w:val="24"/>
          <w:szCs w:val="24"/>
        </w:rPr>
        <w:t xml:space="preserve">Signature </w:t>
      </w:r>
      <w:r>
        <w:rPr>
          <w:sz w:val="24"/>
          <w:szCs w:val="24"/>
        </w:rPr>
        <w:t>of Part</w:t>
      </w:r>
      <w:r w:rsidRPr="00BD233E">
        <w:rPr>
          <w:sz w:val="24"/>
          <w:szCs w:val="24"/>
        </w:rPr>
        <w:t>icipant</w:t>
      </w:r>
      <w:r>
        <w:rPr>
          <w:sz w:val="24"/>
          <w:szCs w:val="24"/>
        </w:rPr>
        <w:t xml:space="preserve"> or Responsible Party</w:t>
      </w:r>
      <w:r w:rsidRPr="00BD233E">
        <w:rPr>
          <w:sz w:val="24"/>
          <w:szCs w:val="24"/>
        </w:rPr>
        <w:t xml:space="preserve">                       </w:t>
      </w:r>
      <w:r>
        <w:rPr>
          <w:sz w:val="24"/>
          <w:szCs w:val="24"/>
        </w:rPr>
        <w:t xml:space="preserve">                                  </w:t>
      </w:r>
      <w:r w:rsidRPr="00BD233E">
        <w:rPr>
          <w:sz w:val="24"/>
          <w:szCs w:val="24"/>
        </w:rPr>
        <w:t>Date</w:t>
      </w:r>
    </w:p>
    <w:p w:rsidR="001152D1" w:rsidRPr="00BD233E" w:rsidRDefault="001152D1" w:rsidP="00CA63AC">
      <w:pPr>
        <w:rPr>
          <w:sz w:val="24"/>
          <w:szCs w:val="24"/>
        </w:rPr>
      </w:pPr>
    </w:p>
    <w:p w:rsidR="001152D1" w:rsidRPr="00BD233E" w:rsidRDefault="001152D1" w:rsidP="007B755C">
      <w:pPr>
        <w:rPr>
          <w:sz w:val="24"/>
          <w:szCs w:val="24"/>
        </w:rPr>
      </w:pPr>
      <w:r w:rsidRPr="00BD233E">
        <w:rPr>
          <w:sz w:val="24"/>
          <w:szCs w:val="24"/>
        </w:rPr>
        <w:t>____________________________________</w:t>
      </w:r>
      <w:r>
        <w:rPr>
          <w:sz w:val="24"/>
          <w:szCs w:val="24"/>
        </w:rPr>
        <w:t xml:space="preserve">_____________________        </w:t>
      </w:r>
      <w:r w:rsidRPr="00BD233E">
        <w:rPr>
          <w:sz w:val="24"/>
          <w:szCs w:val="24"/>
        </w:rPr>
        <w:t xml:space="preserve">   ____________</w:t>
      </w:r>
    </w:p>
    <w:p w:rsidR="001152D1" w:rsidRPr="00BD233E" w:rsidRDefault="001152D1" w:rsidP="007B755C">
      <w:pPr>
        <w:rPr>
          <w:sz w:val="24"/>
          <w:szCs w:val="24"/>
        </w:rPr>
      </w:pPr>
      <w:r w:rsidRPr="00BD233E">
        <w:rPr>
          <w:sz w:val="24"/>
          <w:szCs w:val="24"/>
        </w:rPr>
        <w:lastRenderedPageBreak/>
        <w:t xml:space="preserve">Signature </w:t>
      </w:r>
      <w:r>
        <w:rPr>
          <w:sz w:val="24"/>
          <w:szCs w:val="24"/>
        </w:rPr>
        <w:t xml:space="preserve">of </w:t>
      </w:r>
      <w:r w:rsidRPr="00BD233E">
        <w:rPr>
          <w:sz w:val="24"/>
          <w:szCs w:val="24"/>
        </w:rPr>
        <w:t xml:space="preserve">Daybreak Representative                               </w:t>
      </w:r>
      <w:r>
        <w:rPr>
          <w:sz w:val="24"/>
          <w:szCs w:val="24"/>
        </w:rPr>
        <w:t xml:space="preserve">                                      </w:t>
      </w:r>
      <w:r w:rsidRPr="00BD233E">
        <w:rPr>
          <w:sz w:val="24"/>
          <w:szCs w:val="24"/>
        </w:rPr>
        <w:t>Date</w:t>
      </w:r>
    </w:p>
    <w:sectPr w:rsidR="001152D1" w:rsidRPr="00BD233E" w:rsidSect="0029595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C6B" w:rsidRDefault="00755C6B" w:rsidP="00755C6B">
      <w:r>
        <w:separator/>
      </w:r>
    </w:p>
  </w:endnote>
  <w:endnote w:type="continuationSeparator" w:id="0">
    <w:p w:rsidR="00755C6B" w:rsidRDefault="00755C6B" w:rsidP="0075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C6B" w:rsidRDefault="00755C6B">
    <w:pPr>
      <w:pStyle w:val="Footer"/>
    </w:pPr>
  </w:p>
  <w:p w:rsidR="00755C6B" w:rsidRPr="00755C6B" w:rsidRDefault="00755C6B">
    <w:pPr>
      <w:pStyle w:val="Footer"/>
      <w:rPr>
        <w:sz w:val="16"/>
      </w:rPr>
    </w:pPr>
    <w:r w:rsidRPr="00755C6B">
      <w:rPr>
        <w:sz w:val="16"/>
      </w:rPr>
      <w:t>Revised 7/2016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C6B" w:rsidRDefault="00755C6B" w:rsidP="00755C6B">
      <w:r>
        <w:separator/>
      </w:r>
    </w:p>
  </w:footnote>
  <w:footnote w:type="continuationSeparator" w:id="0">
    <w:p w:rsidR="00755C6B" w:rsidRDefault="00755C6B" w:rsidP="00755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80A27"/>
    <w:multiLevelType w:val="hybridMultilevel"/>
    <w:tmpl w:val="23A4926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1C07"/>
    <w:rsid w:val="001152D1"/>
    <w:rsid w:val="00177B24"/>
    <w:rsid w:val="0029595F"/>
    <w:rsid w:val="003B6023"/>
    <w:rsid w:val="00547ABF"/>
    <w:rsid w:val="00586EC2"/>
    <w:rsid w:val="005E3EB2"/>
    <w:rsid w:val="0068290C"/>
    <w:rsid w:val="006A0516"/>
    <w:rsid w:val="006A36FA"/>
    <w:rsid w:val="006C260E"/>
    <w:rsid w:val="006D3854"/>
    <w:rsid w:val="00752E6F"/>
    <w:rsid w:val="00755C6B"/>
    <w:rsid w:val="007B755C"/>
    <w:rsid w:val="008454A8"/>
    <w:rsid w:val="008609DB"/>
    <w:rsid w:val="00B20642"/>
    <w:rsid w:val="00B530AF"/>
    <w:rsid w:val="00B578FE"/>
    <w:rsid w:val="00BD233E"/>
    <w:rsid w:val="00CA63AC"/>
    <w:rsid w:val="00E01C07"/>
    <w:rsid w:val="00E25BC1"/>
    <w:rsid w:val="00E90514"/>
    <w:rsid w:val="00F6074E"/>
    <w:rsid w:val="00F61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90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1C07"/>
    <w:pPr>
      <w:ind w:left="720"/>
      <w:contextualSpacing/>
    </w:pPr>
  </w:style>
  <w:style w:type="paragraph" w:styleId="Header">
    <w:name w:val="header"/>
    <w:basedOn w:val="Normal"/>
    <w:link w:val="HeaderChar"/>
    <w:uiPriority w:val="99"/>
    <w:unhideWhenUsed/>
    <w:rsid w:val="00755C6B"/>
    <w:pPr>
      <w:tabs>
        <w:tab w:val="center" w:pos="4680"/>
        <w:tab w:val="right" w:pos="9360"/>
      </w:tabs>
    </w:pPr>
  </w:style>
  <w:style w:type="character" w:customStyle="1" w:styleId="HeaderChar">
    <w:name w:val="Header Char"/>
    <w:basedOn w:val="DefaultParagraphFont"/>
    <w:link w:val="Header"/>
    <w:uiPriority w:val="99"/>
    <w:rsid w:val="00755C6B"/>
  </w:style>
  <w:style w:type="paragraph" w:styleId="Footer">
    <w:name w:val="footer"/>
    <w:basedOn w:val="Normal"/>
    <w:link w:val="FooterChar"/>
    <w:uiPriority w:val="99"/>
    <w:unhideWhenUsed/>
    <w:rsid w:val="00755C6B"/>
    <w:pPr>
      <w:tabs>
        <w:tab w:val="center" w:pos="4680"/>
        <w:tab w:val="right" w:pos="9360"/>
      </w:tabs>
    </w:pPr>
  </w:style>
  <w:style w:type="character" w:customStyle="1" w:styleId="FooterChar">
    <w:name w:val="Footer Char"/>
    <w:basedOn w:val="DefaultParagraphFont"/>
    <w:link w:val="Footer"/>
    <w:uiPriority w:val="99"/>
    <w:rsid w:val="00755C6B"/>
  </w:style>
  <w:style w:type="paragraph" w:styleId="BalloonText">
    <w:name w:val="Balloon Text"/>
    <w:basedOn w:val="Normal"/>
    <w:link w:val="BalloonTextChar"/>
    <w:uiPriority w:val="99"/>
    <w:semiHidden/>
    <w:unhideWhenUsed/>
    <w:rsid w:val="00755C6B"/>
    <w:rPr>
      <w:rFonts w:ascii="Tahoma" w:hAnsi="Tahoma" w:cs="Tahoma"/>
      <w:sz w:val="16"/>
      <w:szCs w:val="16"/>
    </w:rPr>
  </w:style>
  <w:style w:type="character" w:customStyle="1" w:styleId="BalloonTextChar">
    <w:name w:val="Balloon Text Char"/>
    <w:link w:val="BalloonText"/>
    <w:uiPriority w:val="99"/>
    <w:semiHidden/>
    <w:rsid w:val="00755C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8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 Roberson</dc:creator>
  <cp:lastModifiedBy>Christina Forbes</cp:lastModifiedBy>
  <cp:revision>3</cp:revision>
  <cp:lastPrinted>2016-07-19T18:39:00Z</cp:lastPrinted>
  <dcterms:created xsi:type="dcterms:W3CDTF">2016-07-19T18:34:00Z</dcterms:created>
  <dcterms:modified xsi:type="dcterms:W3CDTF">2016-07-19T18:48:00Z</dcterms:modified>
</cp:coreProperties>
</file>